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78A" w:rsidRPr="00E00B96" w:rsidRDefault="0015278A" w:rsidP="0015278A">
      <w:pPr>
        <w:spacing w:line="360" w:lineRule="auto"/>
        <w:jc w:val="both"/>
        <w:rPr>
          <w:rFonts w:ascii="Times New Roman" w:hAnsi="Times New Roman"/>
          <w:color w:val="000000"/>
          <w:sz w:val="28"/>
          <w:szCs w:val="28"/>
        </w:rPr>
      </w:pPr>
      <w:r>
        <w:rPr>
          <w:rFonts w:ascii="Times New Roman" w:hAnsi="Times New Roman"/>
          <w:color w:val="000000"/>
          <w:sz w:val="28"/>
          <w:szCs w:val="28"/>
        </w:rPr>
        <w:tab/>
      </w:r>
      <w:bookmarkStart w:id="0" w:name="_GoBack"/>
      <w:bookmarkEnd w:id="0"/>
      <w:r w:rsidRPr="00E00B96">
        <w:rPr>
          <w:rFonts w:ascii="Times New Roman" w:hAnsi="Times New Roman"/>
          <w:color w:val="000000"/>
          <w:sz w:val="28"/>
          <w:szCs w:val="28"/>
        </w:rPr>
        <w:t>ΤΑ ΩΡΑΙΟΤΕΡΑ ΤΑΞΙΔΙΑ ΔΕΝ ΤΑ ΚΑΝΑΜΕ ΑΚΟΜΑ</w:t>
      </w:r>
    </w:p>
    <w:p w:rsidR="0015278A" w:rsidRPr="00E00B96" w:rsidRDefault="0015278A" w:rsidP="0015278A">
      <w:pPr>
        <w:spacing w:line="360" w:lineRule="auto"/>
        <w:jc w:val="both"/>
        <w:rPr>
          <w:rFonts w:ascii="Times New Roman" w:hAnsi="Times New Roman"/>
          <w:color w:val="000000"/>
          <w:sz w:val="28"/>
          <w:szCs w:val="28"/>
        </w:rPr>
      </w:pPr>
    </w:p>
    <w:p w:rsidR="00055CF6" w:rsidRDefault="0015278A" w:rsidP="0015278A">
      <w:pPr>
        <w:jc w:val="both"/>
      </w:pPr>
      <w:r>
        <w:rPr>
          <w:rFonts w:ascii="Times New Roman" w:hAnsi="Times New Roman"/>
          <w:color w:val="000000"/>
          <w:sz w:val="28"/>
          <w:szCs w:val="28"/>
        </w:rPr>
        <w:tab/>
      </w:r>
      <w:r w:rsidRPr="00E00B96">
        <w:rPr>
          <w:rFonts w:ascii="Times New Roman" w:hAnsi="Times New Roman"/>
          <w:color w:val="000000"/>
          <w:sz w:val="28"/>
          <w:szCs w:val="28"/>
        </w:rPr>
        <w:t>Τα χρόνια περνούσαν και η τριβή της καθημερινότητας,  η οικογενειακή ζωή στην Καλαμάτα στα μέσα της δεκαετίας του 1990, ανάγκασε κάποια στιγμή το Νίκο να ξεχάσει την Κατερίνα και τη συνάντησή τους, όχι όμως και τη Βασιλική, που πάντα υπήρχε, έστω και σε μια άκρη, στο μυαλό του. Δεν είχε πολλά περιθώρια να ονειροπολεί και να πλάθει σενάρια, όταν κάθε ημέρα είχε να ασχοληθεί με τα δύο δικά του παιδιά και με τα τριάντα της τάξης του… Και  ο Νίκος έβλεπε όλους τους μαθητές του σαν δικά του παιδιά. Δεν τον ενδιέφερε τόσο να τους μάθει αρχαία ή νέα ελληνικά, αλλά τον ένοιαζε να μάθουν να σκέφτονται λογικά. Η λογική ήταν για το Νίκο το πιο σπουδαίο μάθημα, μολονότι δεν ήταν στη διδακτέα ύλη. Η κοινή λογική, που τελικά είναι λιγότερο κοινή από όσο κοινώς θεωρείται… Ο διευθυντής του γυμνασίου πολλές φορές τον κατηγορούσε ότι σπαταλούσε το χρόνο διδασκαλίας σε άχρηστα πράγματα, αντί να προετοιμάζει τους μαθητές του για το λύκειο και τις πανελλήνιες εξετάσεις. Αρκετοί από τους συναδέλφους του τον θεωρούσαν γραφικό και πολλοί τον ζήλευαν, που είχε αυτό που δεν είχαν αυτοί: Την αληθινή αγάπη των μαθητών του. Για το Νίκο αυτό που προείχε δεν ήταν να δώσει έτοιμες απαντήσεις στα παιδιά, αλλά να τους μάθει πως θα τις βρίσκουν. Πολλοί καθηγητές κάνουν ότι τα ξέρουν όλα και όταν τους ρωτάει κάποιος μαθητής τους κάτι, απαντούν ότι δεν είναι ώρα για ερωτήσεις, αλλά για παράδοση του μαθήματος, ενώ στο τέλος, όλως τυχαίως, ποτέ δεν μένει χρόνος για ερωτήσεις… Ο Νίκος, αντίθετα, έλεγε συχνά : «Πολύ ωραία ερώτηση! Και φυσικά δεν γνωρίζω την απάντηση! Ας προσπαθήσουμε όμως, μαζί να ψάξουμε για μια ή περισσότερες απαντήσεις…». Πίστευε ότι κανείς δεν μπορεί να διδάξει τίποτα σε κανέναν! Πρέπει πρώτα να το θέλεις πραγματικά, να το έχεις μέσα σου, να το ζητάς, να το διεκδικείς. Να είναι η μάθηση καρπός εσωτερικής επιλογής και όχι προϊόν εξωτερικής επιβολής. Για αυτό το λόγο και δεν έβαζε ποτέ απουσίες στο μάθημά του. Θεωρούσε ότι : «…υποχρεωτική παιδεία δεν σημαίνει ότι πρέπει να σε τραβάνε με το ζόρι στην τάξη, να σου ανοίγουν το μυαλό και να το γεμίζουν με γράμματα και αριθμούς. Αυτό θα κατέληγε σε μια στείρα γνώση, που ίσως σε οδηγούσε ακόμα και στο πανεπιστήμιο, αλλά δεν θα σου έδειχνε ποτέ το δρόμο για την επίγνωση. Θα σε μόρφωνε, αλλά δεν θα διαμόρφωνε ποτέ τη συνείδηση και το χαρακτήρα σου. Σήμερα, θέλουμε τους μαθητές να μην τολμούν, να μην εξερευνούν, να μην πειραματίζονται, αλλά μόνο να αποδέχονται….».</w:t>
      </w:r>
    </w:p>
    <w:sectPr w:rsidR="00055C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8A"/>
    <w:rsid w:val="0015278A"/>
    <w:rsid w:val="0077405B"/>
    <w:rsid w:val="00B2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8A"/>
    <w:pPr>
      <w:spacing w:after="0" w:line="240" w:lineRule="auto"/>
    </w:pPr>
    <w:rPr>
      <w:rFonts w:ascii="Bookman Old Style" w:eastAsia="Times New Roman" w:hAnsi="Bookman Old Style" w:cs="Times New Roman"/>
      <w:color w:val="000080"/>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78A"/>
    <w:pPr>
      <w:spacing w:after="0" w:line="240" w:lineRule="auto"/>
    </w:pPr>
    <w:rPr>
      <w:rFonts w:ascii="Bookman Old Style" w:eastAsia="Times New Roman" w:hAnsi="Bookman Old Style" w:cs="Times New Roman"/>
      <w:color w:val="000080"/>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Vasilis</dc:creator>
  <cp:lastModifiedBy>Vasilis</cp:lastModifiedBy>
  <cp:revision>1</cp:revision>
  <dcterms:created xsi:type="dcterms:W3CDTF">2018-04-09T16:53:00Z</dcterms:created>
  <dcterms:modified xsi:type="dcterms:W3CDTF">2018-04-09T16:54:00Z</dcterms:modified>
</cp:coreProperties>
</file>